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0A383" w14:textId="77777777" w:rsidR="001C4F9C" w:rsidRDefault="00E8579E" w:rsidP="00E8579E">
      <w:pPr>
        <w:jc w:val="center"/>
        <w:rPr>
          <w:b/>
          <w:sz w:val="48"/>
          <w:szCs w:val="48"/>
        </w:rPr>
      </w:pPr>
      <w:r w:rsidRPr="00E8579E">
        <w:rPr>
          <w:b/>
          <w:sz w:val="48"/>
          <w:szCs w:val="48"/>
        </w:rPr>
        <w:t>THE GREAT GATSBY – THEMES</w:t>
      </w:r>
    </w:p>
    <w:p w14:paraId="24FDA5FE" w14:textId="77777777" w:rsidR="00E8579E" w:rsidRDefault="00E8579E" w:rsidP="00E8579E">
      <w:pPr>
        <w:jc w:val="center"/>
        <w:rPr>
          <w:b/>
          <w:sz w:val="48"/>
          <w:szCs w:val="48"/>
        </w:rPr>
      </w:pPr>
    </w:p>
    <w:p w14:paraId="31D5CD1A" w14:textId="77777777" w:rsidR="00E8579E" w:rsidRPr="00E8579E" w:rsidRDefault="00E8579E" w:rsidP="00E8579E">
      <w:pPr>
        <w:jc w:val="center"/>
        <w:rPr>
          <w:b/>
          <w:sz w:val="48"/>
          <w:szCs w:val="48"/>
        </w:rPr>
      </w:pPr>
    </w:p>
    <w:p w14:paraId="722A3163" w14:textId="77777777" w:rsidR="00E8579E" w:rsidRDefault="00E857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E8579E" w14:paraId="2DBD4A1D" w14:textId="77777777" w:rsidTr="00E8579E">
        <w:tc>
          <w:tcPr>
            <w:tcW w:w="4258" w:type="dxa"/>
          </w:tcPr>
          <w:p w14:paraId="57B5A617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Realistic Goals</w:t>
            </w:r>
          </w:p>
        </w:tc>
        <w:tc>
          <w:tcPr>
            <w:tcW w:w="4258" w:type="dxa"/>
          </w:tcPr>
          <w:p w14:paraId="6EB19566" w14:textId="77777777" w:rsidR="00E8579E" w:rsidRPr="00E8579E" w:rsidRDefault="00E8579E">
            <w:pPr>
              <w:rPr>
                <w:sz w:val="28"/>
                <w:szCs w:val="28"/>
              </w:rPr>
            </w:pPr>
            <w:r w:rsidRPr="00E8579E">
              <w:rPr>
                <w:sz w:val="28"/>
                <w:szCs w:val="28"/>
              </w:rPr>
              <w:t>One should set realistic goals for life, ones you can achieve and obtain (not idealistic goals).</w:t>
            </w:r>
          </w:p>
        </w:tc>
      </w:tr>
      <w:tr w:rsidR="00E8579E" w14:paraId="37F44BAF" w14:textId="77777777" w:rsidTr="00E8579E">
        <w:tc>
          <w:tcPr>
            <w:tcW w:w="4258" w:type="dxa"/>
          </w:tcPr>
          <w:p w14:paraId="51D10F47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Ambition</w:t>
            </w:r>
          </w:p>
        </w:tc>
        <w:tc>
          <w:tcPr>
            <w:tcW w:w="4258" w:type="dxa"/>
          </w:tcPr>
          <w:p w14:paraId="5C440157" w14:textId="77777777" w:rsidR="00E8579E" w:rsidRPr="00E8579E" w:rsidRDefault="00E8579E">
            <w:pPr>
              <w:rPr>
                <w:sz w:val="28"/>
                <w:szCs w:val="28"/>
              </w:rPr>
            </w:pPr>
            <w:r w:rsidRPr="00E8579E">
              <w:rPr>
                <w:sz w:val="28"/>
                <w:szCs w:val="28"/>
              </w:rPr>
              <w:t>Drive and ambition can go too far – leads to destruction</w:t>
            </w:r>
          </w:p>
        </w:tc>
      </w:tr>
      <w:tr w:rsidR="00E8579E" w14:paraId="24F88C3E" w14:textId="77777777" w:rsidTr="00E8579E">
        <w:tc>
          <w:tcPr>
            <w:tcW w:w="4258" w:type="dxa"/>
          </w:tcPr>
          <w:p w14:paraId="320853B0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Wealth</w:t>
            </w:r>
          </w:p>
        </w:tc>
        <w:tc>
          <w:tcPr>
            <w:tcW w:w="4258" w:type="dxa"/>
          </w:tcPr>
          <w:p w14:paraId="047F5BFC" w14:textId="77777777" w:rsidR="00E8579E" w:rsidRPr="00E8579E" w:rsidRDefault="00E8579E">
            <w:pPr>
              <w:rPr>
                <w:sz w:val="28"/>
                <w:szCs w:val="28"/>
              </w:rPr>
            </w:pPr>
            <w:r w:rsidRPr="00E8579E">
              <w:rPr>
                <w:sz w:val="28"/>
                <w:szCs w:val="28"/>
              </w:rPr>
              <w:t xml:space="preserve">Wealth and materialism may appear to be beneficial (e.g. upper class can do things the lower class can’t) but is shows it is a hindrance to achieving life-long goals/true friendship/loyalty </w:t>
            </w:r>
            <w:proofErr w:type="spellStart"/>
            <w:r w:rsidRPr="00E8579E">
              <w:rPr>
                <w:sz w:val="28"/>
                <w:szCs w:val="28"/>
              </w:rPr>
              <w:t>etc</w:t>
            </w:r>
            <w:proofErr w:type="spellEnd"/>
          </w:p>
        </w:tc>
      </w:tr>
      <w:tr w:rsidR="00E8579E" w14:paraId="086C8A8D" w14:textId="77777777" w:rsidTr="00E8579E">
        <w:tc>
          <w:tcPr>
            <w:tcW w:w="4258" w:type="dxa"/>
          </w:tcPr>
          <w:p w14:paraId="6E28FB1D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Faith</w:t>
            </w:r>
          </w:p>
        </w:tc>
        <w:tc>
          <w:tcPr>
            <w:tcW w:w="4258" w:type="dxa"/>
          </w:tcPr>
          <w:p w14:paraId="35368A83" w14:textId="77777777" w:rsidR="00E8579E" w:rsidRPr="00E8579E" w:rsidRDefault="00E8579E">
            <w:pPr>
              <w:rPr>
                <w:sz w:val="28"/>
                <w:szCs w:val="28"/>
              </w:rPr>
            </w:pPr>
            <w:r w:rsidRPr="00E8579E">
              <w:rPr>
                <w:sz w:val="28"/>
                <w:szCs w:val="28"/>
              </w:rPr>
              <w:t xml:space="preserve">Faith/religious moral values are absent amongst the upper class.  The eye </w:t>
            </w:r>
            <w:proofErr w:type="gramStart"/>
            <w:r w:rsidRPr="00E8579E">
              <w:rPr>
                <w:sz w:val="28"/>
                <w:szCs w:val="28"/>
              </w:rPr>
              <w:t xml:space="preserve">symbolism of Dr T. J. </w:t>
            </w:r>
            <w:proofErr w:type="spellStart"/>
            <w:r w:rsidRPr="00E8579E">
              <w:rPr>
                <w:sz w:val="28"/>
                <w:szCs w:val="28"/>
              </w:rPr>
              <w:t>Eckleburg</w:t>
            </w:r>
            <w:proofErr w:type="spellEnd"/>
            <w:r w:rsidRPr="00E8579E">
              <w:rPr>
                <w:sz w:val="28"/>
                <w:szCs w:val="28"/>
              </w:rPr>
              <w:t xml:space="preserve"> represent</w:t>
            </w:r>
            <w:proofErr w:type="gramEnd"/>
            <w:r w:rsidRPr="00E8579E">
              <w:rPr>
                <w:sz w:val="28"/>
                <w:szCs w:val="28"/>
              </w:rPr>
              <w:t xml:space="preserve"> God and the lack of Godliness in the lives of the materialistic characters.</w:t>
            </w:r>
          </w:p>
        </w:tc>
      </w:tr>
      <w:tr w:rsidR="00E8579E" w14:paraId="62C41684" w14:textId="77777777" w:rsidTr="00E8579E">
        <w:tc>
          <w:tcPr>
            <w:tcW w:w="4258" w:type="dxa"/>
          </w:tcPr>
          <w:p w14:paraId="470BF739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Fate:</w:t>
            </w:r>
          </w:p>
          <w:p w14:paraId="311821CC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Circumstances</w:t>
            </w:r>
          </w:p>
        </w:tc>
        <w:tc>
          <w:tcPr>
            <w:tcW w:w="4258" w:type="dxa"/>
          </w:tcPr>
          <w:p w14:paraId="05D54BA8" w14:textId="77777777" w:rsidR="00E8579E" w:rsidRPr="00E8579E" w:rsidRDefault="00E8579E">
            <w:pPr>
              <w:rPr>
                <w:sz w:val="28"/>
                <w:szCs w:val="28"/>
              </w:rPr>
            </w:pPr>
            <w:r w:rsidRPr="00E8579E">
              <w:rPr>
                <w:sz w:val="28"/>
                <w:szCs w:val="28"/>
              </w:rPr>
              <w:t>The struggle Gatsby endures to achieve his dreams inevitably seals his fate (suffers his premature demise). The fate of the American Dream.</w:t>
            </w:r>
          </w:p>
        </w:tc>
      </w:tr>
      <w:tr w:rsidR="00E8579E" w14:paraId="00FFD0D0" w14:textId="77777777" w:rsidTr="00E8579E">
        <w:tc>
          <w:tcPr>
            <w:tcW w:w="4258" w:type="dxa"/>
          </w:tcPr>
          <w:p w14:paraId="17A09F6C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Friendship</w:t>
            </w:r>
          </w:p>
        </w:tc>
        <w:tc>
          <w:tcPr>
            <w:tcW w:w="4258" w:type="dxa"/>
          </w:tcPr>
          <w:p w14:paraId="0810A111" w14:textId="77777777" w:rsidR="00E8579E" w:rsidRPr="00E8579E" w:rsidRDefault="00E8579E">
            <w:pPr>
              <w:rPr>
                <w:sz w:val="28"/>
                <w:szCs w:val="28"/>
              </w:rPr>
            </w:pPr>
            <w:r w:rsidRPr="00E8579E">
              <w:rPr>
                <w:sz w:val="28"/>
                <w:szCs w:val="28"/>
              </w:rPr>
              <w:t>Money can’t buy friendship.</w:t>
            </w:r>
          </w:p>
        </w:tc>
      </w:tr>
      <w:tr w:rsidR="00E8579E" w14:paraId="6F63B4F1" w14:textId="77777777" w:rsidTr="00E8579E">
        <w:tc>
          <w:tcPr>
            <w:tcW w:w="4258" w:type="dxa"/>
          </w:tcPr>
          <w:p w14:paraId="70FA618C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Family</w:t>
            </w:r>
          </w:p>
        </w:tc>
        <w:tc>
          <w:tcPr>
            <w:tcW w:w="4258" w:type="dxa"/>
          </w:tcPr>
          <w:p w14:paraId="507D3B95" w14:textId="77777777" w:rsidR="00E8579E" w:rsidRPr="00E8579E" w:rsidRDefault="00E8579E">
            <w:pPr>
              <w:rPr>
                <w:sz w:val="28"/>
                <w:szCs w:val="28"/>
              </w:rPr>
            </w:pPr>
            <w:r w:rsidRPr="00E8579E">
              <w:rPr>
                <w:sz w:val="28"/>
                <w:szCs w:val="28"/>
              </w:rPr>
              <w:t>The lack of family and self-centredness of the characters.</w:t>
            </w:r>
          </w:p>
        </w:tc>
      </w:tr>
      <w:tr w:rsidR="00E8579E" w14:paraId="75930D11" w14:textId="77777777" w:rsidTr="00E8579E">
        <w:tc>
          <w:tcPr>
            <w:tcW w:w="4258" w:type="dxa"/>
          </w:tcPr>
          <w:p w14:paraId="5F217E61" w14:textId="77777777" w:rsidR="00E8579E" w:rsidRPr="001D7B48" w:rsidRDefault="00E8579E">
            <w:pPr>
              <w:rPr>
                <w:b/>
                <w:i/>
                <w:sz w:val="28"/>
                <w:szCs w:val="28"/>
              </w:rPr>
            </w:pPr>
            <w:r w:rsidRPr="001D7B48">
              <w:rPr>
                <w:b/>
                <w:i/>
                <w:sz w:val="28"/>
                <w:szCs w:val="28"/>
              </w:rPr>
              <w:t>Idealistic Dreams</w:t>
            </w:r>
          </w:p>
        </w:tc>
        <w:tc>
          <w:tcPr>
            <w:tcW w:w="4258" w:type="dxa"/>
          </w:tcPr>
          <w:p w14:paraId="22FA40C2" w14:textId="77777777" w:rsidR="00E8579E" w:rsidRPr="00E8579E" w:rsidRDefault="00E8579E">
            <w:pPr>
              <w:rPr>
                <w:sz w:val="28"/>
                <w:szCs w:val="28"/>
              </w:rPr>
            </w:pPr>
            <w:r w:rsidRPr="00E8579E">
              <w:rPr>
                <w:sz w:val="28"/>
                <w:szCs w:val="28"/>
              </w:rPr>
              <w:t>Idealistic v’s Realistic dreams/goals.  Dreams are useful to a point but when they consume the dreamer, they lead to destruction. There is a thin line separating dreams from reality. Gatsby’s life is built around illusions.</w:t>
            </w:r>
          </w:p>
        </w:tc>
      </w:tr>
    </w:tbl>
    <w:p w14:paraId="25694707" w14:textId="77777777" w:rsidR="00E8579E" w:rsidRDefault="00E8579E">
      <w:bookmarkStart w:id="0" w:name="_GoBack"/>
      <w:bookmarkEnd w:id="0"/>
    </w:p>
    <w:sectPr w:rsidR="00E8579E" w:rsidSect="001C4F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9E"/>
    <w:rsid w:val="001C4F9C"/>
    <w:rsid w:val="001D7B48"/>
    <w:rsid w:val="00E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39C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Macintosh Word</Application>
  <DocSecurity>0</DocSecurity>
  <Lines>7</Lines>
  <Paragraphs>2</Paragraphs>
  <ScaleCrop>false</ScaleCrop>
  <Company>St Michael's College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</dc:creator>
  <cp:keywords/>
  <dc:description/>
  <cp:lastModifiedBy>Helen Bennet</cp:lastModifiedBy>
  <cp:revision>2</cp:revision>
  <dcterms:created xsi:type="dcterms:W3CDTF">2015-02-27T02:51:00Z</dcterms:created>
  <dcterms:modified xsi:type="dcterms:W3CDTF">2015-02-27T02:59:00Z</dcterms:modified>
</cp:coreProperties>
</file>